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813" w:rsidRDefault="00C55813" w:rsidP="00C55813">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ATA DA 10ª SESSÃO ORDINÁRIA DO 3º ANO LEGISLATIVO DA 7º LEGISLATURA DO MUNICÍPIO DE ALEGRIA – RS, AOS 23 DIAS DO MÊS DE JUNHODO ANO DE 2015:</w:t>
      </w:r>
    </w:p>
    <w:p w:rsidR="00491149" w:rsidRPr="00C55813" w:rsidRDefault="00C55813" w:rsidP="00C55813">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Invocando a proteção de Deus, o Presidente da Câmara Municipal de Vereadores, Lucas Daniel de Souza, declarou aberta a 10º Sessão Ordinária do 3° ano Legislativo da 7° Legislatura do Município de Alegria - RS, aos 23 dias do mês de junhode 2015, às 19:00 horas, no recinto da Câmara Municipal de Alegria, sito na Rua 21 de Abril nº 1.208. Inicialmente procedeu-se a Leitura da passagem Bíblica: “Todas as nações que fizeste, virão prostrar- se diante de Ti, Senhor e glorificaram seu nome.” Salmos 86, 9.  Em seguida, procedeu-se à VERIFICAÇÃO DE QUORUM: Estão presentes os vereadores: Elcio José Bueno (DEM), Tatiane TerezinhaFritzenWiedmann (DEM), Pedro Ivo Poersch (DEM), Luiz Carlos FaschCopetti (DEM), ValmorDezordi de Lima (PP), Lucas Daniel de Souza (PP), Marcos Zawaski (PP), José Luiz MarzariBigolin (PP) e Elson Alfredo Secconi (PP). Por solicitação unânime dos Vereadores, foi aprovado por unanimidade o Projeto de Decreto Legislativo nº 04, 23 de junho de 2015: “ESTABELECE O ADIAMENTO DA 10º SESSÃO ORDINÁRIA PARA ÀS 8 HORAS DO DIA 24 DE JUNHO DE 2015.” dá outras providências. Reiniciando os trabalhos no dia 24 de junho de 2015, às 8 horas, procedeu-se a verificação de quórum, estando presentes os Vereadores:Elcio José Bueno (DEM), Tatiane Terezinha FritzenWiedmann (DEM), Pedro Ivo Poersch (DEM), Luiz Carlos FaschCopetti (DEM), ValmorDezordi de Lima (PP), Lucas Daniel de Souza (PP), Marcos Zawaski (PP), José Luiz MarzariBigolin (PP) e Elson Alfredo Secconi (PP).Passou-se a apreciação da Ata da 9ª Sessão Ordinária, sendo APROVADA POR UNANIMIDADE.</w:t>
      </w:r>
      <w:r>
        <w:rPr>
          <w:rFonts w:ascii="Helvetica" w:hAnsi="Helvetica" w:cs="Helvetica"/>
          <w:b/>
          <w:bCs/>
          <w:color w:val="333333"/>
          <w:sz w:val="21"/>
          <w:szCs w:val="21"/>
        </w:rPr>
        <w:t>LEITURA DO EXPEDIENTE</w:t>
      </w:r>
      <w:r>
        <w:rPr>
          <w:rFonts w:ascii="Helvetica" w:hAnsi="Helvetica" w:cs="Helvetica"/>
          <w:color w:val="333333"/>
          <w:sz w:val="21"/>
          <w:szCs w:val="21"/>
        </w:rPr>
        <w:t>:</w:t>
      </w:r>
      <w:r>
        <w:rPr>
          <w:rFonts w:ascii="Helvetica" w:hAnsi="Helvetica" w:cs="Helvetica"/>
          <w:b/>
          <w:bCs/>
          <w:color w:val="333333"/>
          <w:sz w:val="21"/>
          <w:szCs w:val="21"/>
        </w:rPr>
        <w:t>Projeto de Lei nº 029/2015 de 19 de junho de 2015:</w:t>
      </w:r>
      <w:r>
        <w:rPr>
          <w:rFonts w:ascii="Helvetica" w:hAnsi="Helvetica" w:cs="Helvetica"/>
          <w:color w:val="333333"/>
          <w:sz w:val="21"/>
          <w:szCs w:val="21"/>
        </w:rPr>
        <w:t> “Aprova o Plano Municipal de Educação para o Município de Alegria -RS e dá outras Providencias.” </w:t>
      </w:r>
      <w:r>
        <w:rPr>
          <w:rFonts w:ascii="Helvetica" w:hAnsi="Helvetica" w:cs="Helvetica"/>
          <w:b/>
          <w:bCs/>
          <w:color w:val="333333"/>
          <w:sz w:val="21"/>
          <w:szCs w:val="21"/>
        </w:rPr>
        <w:t>Indicação nº015/2015 de 19 de junho de 2015:</w:t>
      </w:r>
      <w:r>
        <w:rPr>
          <w:rFonts w:ascii="Helvetica" w:hAnsi="Helvetica" w:cs="Helvetica"/>
          <w:color w:val="333333"/>
          <w:sz w:val="21"/>
          <w:szCs w:val="21"/>
        </w:rPr>
        <w:t> “Requer que sejam construídas três coberturas junto a Escola Municipal Itamarati, e Escola de Educação Infantil, Todas  de acesso. Uma da estrada principal até à escola Itamarati Outra da escola com acesso à Nova Área Coberta(Ginásio). Cobertura da estrada principal até à Escola de Educação Infantil Favinho de Mel.</w:t>
      </w:r>
      <w:r>
        <w:rPr>
          <w:rFonts w:ascii="Helvetica" w:hAnsi="Helvetica" w:cs="Helvetica"/>
          <w:b/>
          <w:bCs/>
          <w:color w:val="333333"/>
          <w:sz w:val="21"/>
          <w:szCs w:val="21"/>
        </w:rPr>
        <w:t>Indicação Nº 016/2015 de 23 de maio:</w:t>
      </w:r>
      <w:r>
        <w:rPr>
          <w:rFonts w:ascii="Helvetica" w:hAnsi="Helvetica" w:cs="Helvetica"/>
          <w:color w:val="333333"/>
          <w:sz w:val="21"/>
          <w:szCs w:val="21"/>
        </w:rPr>
        <w:t> “Para que seja efetuada limpeza com retirada de grama e terra nas laterais do calçamento em Esquina Lewiski.” </w:t>
      </w:r>
      <w:r>
        <w:rPr>
          <w:rFonts w:ascii="Helvetica" w:hAnsi="Helvetica" w:cs="Helvetica"/>
          <w:b/>
          <w:bCs/>
          <w:color w:val="333333"/>
          <w:sz w:val="21"/>
          <w:szCs w:val="21"/>
        </w:rPr>
        <w:t>ESPAÇO DO PEQUENOEXPEDIENTE:</w:t>
      </w:r>
      <w:r>
        <w:rPr>
          <w:rFonts w:ascii="Helvetica" w:hAnsi="Helvetica" w:cs="Helvetica"/>
          <w:color w:val="333333"/>
          <w:sz w:val="21"/>
          <w:szCs w:val="21"/>
        </w:rPr>
        <w:t> Os líderes de bancada manifestaram-se favoráveis aos projetos em pauta. </w:t>
      </w:r>
      <w:r>
        <w:rPr>
          <w:rFonts w:ascii="Helvetica" w:hAnsi="Helvetica" w:cs="Helvetica"/>
          <w:b/>
          <w:bCs/>
          <w:color w:val="333333"/>
          <w:sz w:val="21"/>
          <w:szCs w:val="21"/>
        </w:rPr>
        <w:t>ESPAÇO DO GRANDE EXPEDIENTE: </w:t>
      </w:r>
      <w:r>
        <w:rPr>
          <w:rFonts w:ascii="Helvetica" w:hAnsi="Helvetica" w:cs="Helvetica"/>
          <w:color w:val="333333"/>
          <w:sz w:val="21"/>
          <w:szCs w:val="21"/>
        </w:rPr>
        <w:t>Todos os Vereadores manifestaram-se favoráveis aos projetos em pauta. </w:t>
      </w:r>
      <w:r>
        <w:rPr>
          <w:rFonts w:ascii="Helvetica" w:hAnsi="Helvetica" w:cs="Helvetica"/>
          <w:b/>
          <w:bCs/>
          <w:color w:val="333333"/>
          <w:sz w:val="21"/>
          <w:szCs w:val="21"/>
        </w:rPr>
        <w:t>ESPAÇO PARA A VOTAÇÃO DOS PARECERES:</w:t>
      </w:r>
      <w:r>
        <w:rPr>
          <w:rFonts w:ascii="Helvetica" w:hAnsi="Helvetica" w:cs="Helvetica"/>
          <w:color w:val="333333"/>
          <w:sz w:val="21"/>
          <w:szCs w:val="21"/>
        </w:rPr>
        <w:t> APROVADOS POR UNANIMIDADE.</w:t>
      </w:r>
      <w:r>
        <w:rPr>
          <w:rFonts w:ascii="Helvetica" w:hAnsi="Helvetica" w:cs="Helvetica"/>
          <w:b/>
          <w:bCs/>
          <w:color w:val="333333"/>
          <w:sz w:val="21"/>
          <w:szCs w:val="21"/>
        </w:rPr>
        <w:t>ABERTO O ESPAÇO PARA VOTAÇÃO DOS PROJETOS:</w:t>
      </w:r>
      <w:r>
        <w:rPr>
          <w:rFonts w:ascii="Helvetica" w:hAnsi="Helvetica" w:cs="Helvetica"/>
          <w:color w:val="333333"/>
          <w:sz w:val="21"/>
          <w:szCs w:val="21"/>
        </w:rPr>
        <w:t>Aprovados por unanimidade. </w:t>
      </w:r>
      <w:r>
        <w:rPr>
          <w:rFonts w:ascii="Helvetica" w:hAnsi="Helvetica" w:cs="Helvetica"/>
          <w:b/>
          <w:bCs/>
          <w:color w:val="333333"/>
          <w:sz w:val="21"/>
          <w:szCs w:val="21"/>
        </w:rPr>
        <w:t>ESPAÇO PARA AS EXPLICAÇÕES PESSOAIS:ESPAÇO PARA AS EXPLICAÇÕES PESSOAIS:O Vereador Elcio José Bueno (DEM):</w:t>
      </w:r>
      <w:r>
        <w:rPr>
          <w:rFonts w:ascii="Helvetica" w:hAnsi="Helvetica" w:cs="Helvetica"/>
          <w:color w:val="333333"/>
          <w:sz w:val="21"/>
          <w:szCs w:val="21"/>
        </w:rPr>
        <w:t> Saudou todos os presentes e parabenizou a bancada do PP pelo engajamento em aprovar o Plano Municipal de Educação. Referiu da importância dos Vereadores em buscar conhecimentos para um melhor desempenho das atividades legislativas. Falou da importância em conhecer o Regimento Interno. Falou das denúncias realizadas ao TCE RS, as quais explicou e classificou como infundadas. Falou de conversa que teve com o Prefeito Municipal, onde este afirmou que não haveria necessidade de contratação de motorista e tratorista no momento. </w:t>
      </w:r>
      <w:r>
        <w:rPr>
          <w:rFonts w:ascii="Helvetica" w:hAnsi="Helvetica" w:cs="Helvetica"/>
          <w:b/>
          <w:bCs/>
          <w:color w:val="333333"/>
          <w:sz w:val="21"/>
          <w:szCs w:val="21"/>
        </w:rPr>
        <w:t>O Vereador José Luiz MarzariBigolin (PP):</w:t>
      </w:r>
      <w:r>
        <w:rPr>
          <w:rFonts w:ascii="Helvetica" w:hAnsi="Helvetica" w:cs="Helvetica"/>
          <w:color w:val="333333"/>
          <w:sz w:val="21"/>
          <w:szCs w:val="21"/>
        </w:rPr>
        <w:t> Saudou a todos presentes e criticou o responsável pela elaboração dos projetos de lei no Município, pela falta de preparo e competência para desempenhar a função recebendo alto salário, visto que todos os Projetos de Lei Municipal que vêm para a Câmara Municipal, vem com erros, mal elaborados e atrasados. Classificou como vergonhoso o episódio. Lembrou do saudoso Antônio Luiz Lena, que desempenhava esta função e nunca teve que recolher projeto por erro ou equívoco. </w:t>
      </w:r>
      <w:r>
        <w:rPr>
          <w:rFonts w:ascii="Helvetica" w:hAnsi="Helvetica" w:cs="Helvetica"/>
          <w:b/>
          <w:bCs/>
          <w:color w:val="333333"/>
          <w:sz w:val="21"/>
          <w:szCs w:val="21"/>
        </w:rPr>
        <w:t>O Vereador Pedro Ivo Poerch (DEM):</w:t>
      </w:r>
      <w:r>
        <w:rPr>
          <w:rFonts w:ascii="Helvetica" w:hAnsi="Helvetica" w:cs="Helvetica"/>
          <w:color w:val="333333"/>
          <w:sz w:val="21"/>
          <w:szCs w:val="21"/>
        </w:rPr>
        <w:t xml:space="preserve"> Saudou a todos os presentes e respondendo o Vereador José Luiz Marzari Bigolin, referiu considera em parte as colocações, que pode até ter algum assessor que não corresponda, mas afirmou que o Prefeito Municipal está realizando um excelente trabalho. Referiu que a Administração está sempre buscando o novo para o progresso e desenvolvimento de Alegria. Falou da grama sintética que a Prefeitura Municipal conseguiu em Município vizinho, que irá beneficiar os munícipes, que está em discussão sobre o local que será colocada. Parabenizou o Plano Municipal de Educação, que contempla 20 metas para serem cumpridas nos próximos 10 anos. Referiu que houve ampla discussão no Município, e, na Câmara Municipal foram </w:t>
      </w:r>
      <w:r>
        <w:rPr>
          <w:rFonts w:ascii="Helvetica" w:hAnsi="Helvetica" w:cs="Helvetica"/>
          <w:color w:val="333333"/>
          <w:sz w:val="21"/>
          <w:szCs w:val="21"/>
        </w:rPr>
        <w:lastRenderedPageBreak/>
        <w:t>discutidos os últimos ajustes. Referiu que os erros e falhas foram corrigidas. Falou da importância da educação ambiental e comentou da necessidade de cuidar o meio em que vivemos. Referiu da necessidade do aluno quando sair da escola de aprender por conta própria. </w:t>
      </w:r>
      <w:r>
        <w:rPr>
          <w:rFonts w:ascii="Helvetica" w:hAnsi="Helvetica" w:cs="Helvetica"/>
          <w:b/>
          <w:bCs/>
          <w:color w:val="333333"/>
          <w:sz w:val="21"/>
          <w:szCs w:val="21"/>
        </w:rPr>
        <w:t>O Vereador Valmor Dezordi de Lima (PP):</w:t>
      </w:r>
      <w:r>
        <w:rPr>
          <w:rFonts w:ascii="Helvetica" w:hAnsi="Helvetica" w:cs="Helvetica"/>
          <w:color w:val="333333"/>
          <w:sz w:val="21"/>
          <w:szCs w:val="21"/>
        </w:rPr>
        <w:t> Saudou todos os presentes e o Vice-Prefeito presente na Sessão, falou sobre o Plano Municipal de Educação e comentou das necessidades da educação no Município. Comentou sobre as dificuldades em tempos outrora e dos avanços existentes, tanto nas escolas, como nos transportes. Referiu que a educação os alunos começam a apreender em casa para aperfeiçoar na escola. </w:t>
      </w:r>
      <w:r>
        <w:rPr>
          <w:rFonts w:ascii="Helvetica" w:hAnsi="Helvetica" w:cs="Helvetica"/>
          <w:b/>
          <w:bCs/>
          <w:color w:val="333333"/>
          <w:sz w:val="21"/>
          <w:szCs w:val="21"/>
        </w:rPr>
        <w:t>O Vereador Luiz Carlos Copetti (DEM): </w:t>
      </w:r>
      <w:r>
        <w:rPr>
          <w:rFonts w:ascii="Helvetica" w:hAnsi="Helvetica" w:cs="Helvetica"/>
          <w:color w:val="333333"/>
          <w:sz w:val="21"/>
          <w:szCs w:val="21"/>
        </w:rPr>
        <w:t>Saudou a todos os presentes e em especial ao Vice-Prefeito Municipal que se faz presente na Sessão Legislativa. Cumprimentou o jurídico da Câmara Municipal pelo auxílio prestado na Sessão para a votação do projeto do Plano Municipal de Educação. Elogiou o empenho e disponibilidade do Secretário de Educação. Falou da importância de ter os secretário no Município, pois na necessidade, estão ao alcance para apoiar. Agradeceu o apoio e entendimento dos Vereadores do PP para aprovação do Projeto do Plano Municipal de educação. </w:t>
      </w:r>
      <w:r>
        <w:rPr>
          <w:rFonts w:ascii="Helvetica" w:hAnsi="Helvetica" w:cs="Helvetica"/>
          <w:b/>
          <w:bCs/>
          <w:color w:val="333333"/>
          <w:sz w:val="21"/>
          <w:szCs w:val="21"/>
        </w:rPr>
        <w:t>O Vereador Elson Alfredo Seconi (PP):</w:t>
      </w:r>
      <w:r>
        <w:rPr>
          <w:rFonts w:ascii="Helvetica" w:hAnsi="Helvetica" w:cs="Helvetica"/>
          <w:color w:val="333333"/>
          <w:sz w:val="21"/>
          <w:szCs w:val="21"/>
        </w:rPr>
        <w:t> Saudou todos os presentes e Cumprimentou o Vice-Prefeito Municipal que se faz presente na Sessão Legislativa. Solicitou ao Vice-Prefeito Municipal para que cobre maior responsabilidade ao responsável pela formulação dos projetos de lei. Citou exemplos de erros e equívocos nos projetos de origem Executiva. Comentou sobre o amplo debate realizado entre os Vereadores e funcionários da Câmara Municipal na noite de ontem (23/06/2015), para viabilizar a votação do Plano Municipal de Educação, que culminou no adiamento da Sessão legislativa para a manhã de hoje. Cobrou um maior diálogo do Executivo Municipal com o Legislativo Municipal. Lembrou que na Sessão de 10/02/2015, cobrou conserto na iluminação da quadra na praça de Espírito Santo,  que infelizmente ainda continua no escuro. Falou que os alunos não podem utilizar a quadra de esportes devido a escuridão existente no local. Referiu que é pedido da comunidade. Referiu que um funcionário do hospital foi readaptado para motorista, e indagou: “se antes quatro motoristas davam conta, porque agora cinco”.  Cobrou atenção aos índices da folha de pagamento.  </w:t>
      </w:r>
      <w:r>
        <w:rPr>
          <w:rFonts w:ascii="Helvetica" w:hAnsi="Helvetica" w:cs="Helvetica"/>
          <w:b/>
          <w:bCs/>
          <w:color w:val="333333"/>
          <w:sz w:val="21"/>
          <w:szCs w:val="21"/>
        </w:rPr>
        <w:t>O Presidente da Câmara Municipal</w:t>
      </w:r>
      <w:r>
        <w:rPr>
          <w:rFonts w:ascii="Helvetica" w:hAnsi="Helvetica" w:cs="Helvetica"/>
          <w:color w:val="333333"/>
          <w:sz w:val="21"/>
          <w:szCs w:val="21"/>
        </w:rPr>
        <w:t>, </w:t>
      </w:r>
      <w:r>
        <w:rPr>
          <w:rFonts w:ascii="Helvetica" w:hAnsi="Helvetica" w:cs="Helvetica"/>
          <w:b/>
          <w:bCs/>
          <w:color w:val="333333"/>
          <w:sz w:val="21"/>
          <w:szCs w:val="21"/>
        </w:rPr>
        <w:t>Vereador Lucas Daniel de Souza (PP),</w:t>
      </w:r>
      <w:r>
        <w:rPr>
          <w:rFonts w:ascii="Helvetica" w:hAnsi="Helvetica" w:cs="Helvetica"/>
          <w:color w:val="333333"/>
          <w:sz w:val="21"/>
          <w:szCs w:val="21"/>
        </w:rPr>
        <w:t> fazendo o uso da palavra, agradeceu a presença de todos e cumprimentou ao Vice-Prefeito Municipal presente na Sessão Legislativa. Convidou a todos os Vereadores em nome da Diretora da APAE Alegria, Janína Andréia Hullen Zimmermann, para participarem da festa junina realizada pela APAE de Alegria, onde se farão presentes 17 APAEs da região, que está acontecendo no CTG Querência Alegre. Parabenizou o Secretário de Educação,  por se fazer presente na Câmara Municipal na audiência pública do Plano Municipal de Educação. Comentou a audiência pública realizada na Câmara Municipal para a discussão do Plano Municipal de Educação. Sentiu a ausência do Prefeito Municipal e entes políticos na Câmara de Vereadores. Discorreu sobre os erros na elaboração dos projetos de lei oriundos do Executivo Municipal, cobrando maior empenho e responsabilidade no trabalho, pois a maioria dos projetos contêm erros e equívocos. falou dos erros primários cometidos nos projetos de lei. Cobrou que os projetos remetidos para a Câmara Municipal sejam originais, e não mais cópias. Falou da necessidade dos Vereadores em buscar conhecimento, que é um direito e um dever de cada Vereador. Esclareceu as situações para a contratação em regime de urgência. Comentou das responsabilidades contidas nos cargos públicos. Agradeceu a presença de todos, solicitou ao secretário a lavratura da ATA, encerrou a 10ª Sessão Ordinária e convidou a todos para participar da 11ª Sessão a realizar</w:t>
      </w:r>
      <w:r>
        <w:rPr>
          <w:rFonts w:ascii="Helvetica" w:hAnsi="Helvetica" w:cs="Helvetica"/>
          <w:color w:val="333333"/>
          <w:sz w:val="21"/>
          <w:szCs w:val="21"/>
        </w:rPr>
        <w:t>-se no dia 14 de julho de 2015.</w:t>
      </w:r>
      <w:bookmarkStart w:id="0" w:name="_GoBack"/>
      <w:bookmarkEnd w:id="0"/>
    </w:p>
    <w:sectPr w:rsidR="00491149" w:rsidRPr="00C5581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CDB"/>
    <w:rsid w:val="00491149"/>
    <w:rsid w:val="00C55813"/>
    <w:rsid w:val="00FC6C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9DFC79-ADD5-4236-8D38-815AA43C7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C55813"/>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03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1339</Words>
  <Characters>7233</Characters>
  <Application>Microsoft Office Word</Application>
  <DocSecurity>0</DocSecurity>
  <Lines>60</Lines>
  <Paragraphs>17</Paragraphs>
  <ScaleCrop>false</ScaleCrop>
  <Company/>
  <LinksUpToDate>false</LinksUpToDate>
  <CharactersWithSpaces>8555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Geverson Lencar Loch</dc:creator>
  <cp:keywords/>
  <dc:description/>
  <cp:lastModifiedBy>Geverson Lencar Loch</cp:lastModifiedBy>
  <cp:revision>3</cp:revision>
  <dcterms:created xsi:type="dcterms:W3CDTF">2017-12-27T17:52:00Z</dcterms:created>
  <dcterms:modified xsi:type="dcterms:W3CDTF">2017-12-27T17:52:00Z</dcterms:modified>
</cp:coreProperties>
</file>